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 червня 2016 року </w:t>
        <w:tab/>
        <w:tab/>
        <w:tab/>
        <w:t xml:space="preserve">№ 309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Миколіву В.Д.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ділянок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 Миколаївської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</w:t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Відповідно  до ст.ст. 6, 41 Закону України “Про місцеві державні адміністрації”,</w:t>
        <w:br w:type="textWrapping"/>
        <w:t xml:space="preserve"> 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заяву гр.Миколіва В.Д. про передачу у власність земельних ділянок для ведення товарного сільськогосподарського виробництва  на території Миколаївської сільської ради за  межами населеного пункту, проект землеустрою розроблений державним  підприємством геодезії, картографії та кадастру в Західному регіоні “ЗАХДГЕОДЕЗКАРТОГРАФІЯ”:</w:t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</w:t>
        <w:tab/>
        <w:t xml:space="preserve"> 1.Затвердити проект землеустрою щодо відведення земельних ділянок Миколів Василь Данилович для ведення товарного сільськогосподарського виробництва за адресою: Миколаївська сільська рада Пустомитівського району Львівської області. 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</w:t>
        <w:tab/>
        <w:t xml:space="preserve">2.Передати гр.Миколіву Василю Даниловичу у власність  земельні ділянки для ведення товарного сільськогосподарського виробництва в межах середньої земельної частки (паю) площею 1,3216 га - ріллі, кадастровий номер 4623684400:08:000:0046,  площею 0,2023 га- сіножать, кадастровий номер 4623684400:13:000:0077   на території  Миколаївської сільської ради за межами населеного пункту.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</w:t>
        <w:tab/>
        <w:t xml:space="preserve"> 3.Відділу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 xml:space="preserve">                                                        </w:t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4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